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0C42B3" w:rsidRDefault="00A16B42" w:rsidP="00A16B42">
                            <w:pPr>
                              <w:spacing w:after="0" w:line="240" w:lineRule="auto"/>
                              <w:jc w:val="center"/>
                              <w:rPr>
                                <w:color w:val="002060"/>
                                <w:sz w:val="27"/>
                                <w:szCs w:val="27"/>
                              </w:rPr>
                            </w:pPr>
                            <w:r w:rsidRPr="000C42B3">
                              <w:rPr>
                                <w:color w:val="002060"/>
                                <w:sz w:val="27"/>
                                <w:szCs w:val="27"/>
                              </w:rPr>
                              <w:t>ỦY BAN NHÂN DÂN</w:t>
                            </w:r>
                          </w:p>
                          <w:p w:rsidR="00A16B42" w:rsidRPr="000C42B3" w:rsidRDefault="00A16B42" w:rsidP="00A16B42">
                            <w:pPr>
                              <w:spacing w:after="0" w:line="240" w:lineRule="auto"/>
                              <w:jc w:val="center"/>
                              <w:rPr>
                                <w:color w:val="002060"/>
                                <w:sz w:val="27"/>
                                <w:szCs w:val="27"/>
                              </w:rPr>
                            </w:pPr>
                            <w:r w:rsidRPr="000C42B3">
                              <w:rPr>
                                <w:color w:val="002060"/>
                                <w:sz w:val="27"/>
                                <w:szCs w:val="27"/>
                              </w:rPr>
                              <w:t>THÀNH PHỐ HỒ CHÍ MINH</w:t>
                            </w:r>
                          </w:p>
                          <w:p w:rsidR="0048490F" w:rsidRPr="000C42B3" w:rsidRDefault="00A16B42" w:rsidP="0048490F">
                            <w:pPr>
                              <w:spacing w:after="0" w:line="240" w:lineRule="auto"/>
                              <w:jc w:val="center"/>
                              <w:rPr>
                                <w:b/>
                                <w:color w:val="002060"/>
                                <w:sz w:val="27"/>
                                <w:szCs w:val="27"/>
                              </w:rPr>
                            </w:pPr>
                            <w:r w:rsidRPr="000C42B3">
                              <w:rPr>
                                <w:b/>
                                <w:color w:val="002060"/>
                                <w:sz w:val="27"/>
                                <w:szCs w:val="27"/>
                              </w:rPr>
                              <w:t>SỞ</w:t>
                            </w:r>
                            <w:r w:rsidR="0048490F" w:rsidRPr="000C42B3">
                              <w:rPr>
                                <w:b/>
                                <w:color w:val="002060"/>
                                <w:sz w:val="27"/>
                                <w:szCs w:val="27"/>
                              </w:rPr>
                              <w:t xml:space="preserve"> TƯ PHÁP – </w:t>
                            </w:r>
                          </w:p>
                          <w:p w:rsidR="0048490F" w:rsidRPr="000C42B3" w:rsidRDefault="0048490F" w:rsidP="0048490F">
                            <w:pPr>
                              <w:spacing w:after="0" w:line="240" w:lineRule="auto"/>
                              <w:jc w:val="center"/>
                              <w:rPr>
                                <w:b/>
                                <w:color w:val="002060"/>
                                <w:sz w:val="27"/>
                                <w:szCs w:val="27"/>
                              </w:rPr>
                            </w:pPr>
                            <w:r w:rsidRPr="000C42B3">
                              <w:rPr>
                                <w:b/>
                                <w:color w:val="002060"/>
                                <w:sz w:val="27"/>
                                <w:szCs w:val="27"/>
                              </w:rPr>
                              <w:t xml:space="preserve">CƠ QUAN </w:t>
                            </w:r>
                            <w:r w:rsidR="00A16B42" w:rsidRPr="000C42B3">
                              <w:rPr>
                                <w:b/>
                                <w:color w:val="002060"/>
                                <w:sz w:val="27"/>
                                <w:szCs w:val="27"/>
                              </w:rPr>
                              <w:t>THƯỜNG TRỰC</w:t>
                            </w:r>
                          </w:p>
                          <w:p w:rsidR="0048490F" w:rsidRPr="000C42B3" w:rsidRDefault="00A16B42" w:rsidP="0048490F">
                            <w:pPr>
                              <w:spacing w:after="0" w:line="240" w:lineRule="auto"/>
                              <w:jc w:val="center"/>
                              <w:rPr>
                                <w:b/>
                                <w:color w:val="002060"/>
                                <w:sz w:val="27"/>
                                <w:szCs w:val="27"/>
                              </w:rPr>
                            </w:pPr>
                            <w:r w:rsidRPr="000C42B3">
                              <w:rPr>
                                <w:b/>
                                <w:color w:val="002060"/>
                                <w:sz w:val="27"/>
                                <w:szCs w:val="27"/>
                              </w:rPr>
                              <w:t xml:space="preserve">HỘI ĐỒNG PHỐI HỢP PHỔ BIẾN, </w:t>
                            </w:r>
                          </w:p>
                          <w:p w:rsidR="00A16B42" w:rsidRPr="000C42B3" w:rsidRDefault="00A16B42" w:rsidP="0048490F">
                            <w:pPr>
                              <w:spacing w:after="0" w:line="240" w:lineRule="auto"/>
                              <w:jc w:val="center"/>
                              <w:rPr>
                                <w:b/>
                                <w:color w:val="002060"/>
                                <w:sz w:val="27"/>
                                <w:szCs w:val="27"/>
                              </w:rPr>
                            </w:pPr>
                            <w:r w:rsidRPr="000C42B3">
                              <w:rPr>
                                <w:b/>
                                <w:color w:val="002060"/>
                                <w:sz w:val="27"/>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0C42B3" w:rsidRDefault="00A16B42" w:rsidP="00A16B42">
                      <w:pPr>
                        <w:spacing w:after="0" w:line="240" w:lineRule="auto"/>
                        <w:jc w:val="center"/>
                        <w:rPr>
                          <w:color w:val="002060"/>
                          <w:sz w:val="27"/>
                          <w:szCs w:val="27"/>
                        </w:rPr>
                      </w:pPr>
                      <w:r w:rsidRPr="000C42B3">
                        <w:rPr>
                          <w:color w:val="002060"/>
                          <w:sz w:val="27"/>
                          <w:szCs w:val="27"/>
                        </w:rPr>
                        <w:t>ỦY BAN NHÂN DÂN</w:t>
                      </w:r>
                    </w:p>
                    <w:p w:rsidR="00A16B42" w:rsidRPr="000C42B3" w:rsidRDefault="00A16B42" w:rsidP="00A16B42">
                      <w:pPr>
                        <w:spacing w:after="0" w:line="240" w:lineRule="auto"/>
                        <w:jc w:val="center"/>
                        <w:rPr>
                          <w:color w:val="002060"/>
                          <w:sz w:val="27"/>
                          <w:szCs w:val="27"/>
                        </w:rPr>
                      </w:pPr>
                      <w:r w:rsidRPr="000C42B3">
                        <w:rPr>
                          <w:color w:val="002060"/>
                          <w:sz w:val="27"/>
                          <w:szCs w:val="27"/>
                        </w:rPr>
                        <w:t>THÀNH PHỐ HỒ CHÍ MINH</w:t>
                      </w:r>
                    </w:p>
                    <w:p w:rsidR="0048490F" w:rsidRPr="000C42B3" w:rsidRDefault="00A16B42" w:rsidP="0048490F">
                      <w:pPr>
                        <w:spacing w:after="0" w:line="240" w:lineRule="auto"/>
                        <w:jc w:val="center"/>
                        <w:rPr>
                          <w:b/>
                          <w:color w:val="002060"/>
                          <w:sz w:val="27"/>
                          <w:szCs w:val="27"/>
                        </w:rPr>
                      </w:pPr>
                      <w:r w:rsidRPr="000C42B3">
                        <w:rPr>
                          <w:b/>
                          <w:color w:val="002060"/>
                          <w:sz w:val="27"/>
                          <w:szCs w:val="27"/>
                        </w:rPr>
                        <w:t>SỞ</w:t>
                      </w:r>
                      <w:r w:rsidR="0048490F" w:rsidRPr="000C42B3">
                        <w:rPr>
                          <w:b/>
                          <w:color w:val="002060"/>
                          <w:sz w:val="27"/>
                          <w:szCs w:val="27"/>
                        </w:rPr>
                        <w:t xml:space="preserve"> TƯ PHÁP – </w:t>
                      </w:r>
                    </w:p>
                    <w:p w:rsidR="0048490F" w:rsidRPr="000C42B3" w:rsidRDefault="0048490F" w:rsidP="0048490F">
                      <w:pPr>
                        <w:spacing w:after="0" w:line="240" w:lineRule="auto"/>
                        <w:jc w:val="center"/>
                        <w:rPr>
                          <w:b/>
                          <w:color w:val="002060"/>
                          <w:sz w:val="27"/>
                          <w:szCs w:val="27"/>
                        </w:rPr>
                      </w:pPr>
                      <w:r w:rsidRPr="000C42B3">
                        <w:rPr>
                          <w:b/>
                          <w:color w:val="002060"/>
                          <w:sz w:val="27"/>
                          <w:szCs w:val="27"/>
                        </w:rPr>
                        <w:t xml:space="preserve">CƠ QUAN </w:t>
                      </w:r>
                      <w:r w:rsidR="00A16B42" w:rsidRPr="000C42B3">
                        <w:rPr>
                          <w:b/>
                          <w:color w:val="002060"/>
                          <w:sz w:val="27"/>
                          <w:szCs w:val="27"/>
                        </w:rPr>
                        <w:t>THƯỜNG TRỰC</w:t>
                      </w:r>
                    </w:p>
                    <w:p w:rsidR="0048490F" w:rsidRPr="000C42B3" w:rsidRDefault="00A16B42" w:rsidP="0048490F">
                      <w:pPr>
                        <w:spacing w:after="0" w:line="240" w:lineRule="auto"/>
                        <w:jc w:val="center"/>
                        <w:rPr>
                          <w:b/>
                          <w:color w:val="002060"/>
                          <w:sz w:val="27"/>
                          <w:szCs w:val="27"/>
                        </w:rPr>
                      </w:pPr>
                      <w:r w:rsidRPr="000C42B3">
                        <w:rPr>
                          <w:b/>
                          <w:color w:val="002060"/>
                          <w:sz w:val="27"/>
                          <w:szCs w:val="27"/>
                        </w:rPr>
                        <w:t xml:space="preserve">HỘI ĐỒNG PHỐI HỢP PHỔ BIẾN, </w:t>
                      </w:r>
                    </w:p>
                    <w:p w:rsidR="00A16B42" w:rsidRPr="000C42B3" w:rsidRDefault="00A16B42" w:rsidP="0048490F">
                      <w:pPr>
                        <w:spacing w:after="0" w:line="240" w:lineRule="auto"/>
                        <w:jc w:val="center"/>
                        <w:rPr>
                          <w:b/>
                          <w:color w:val="002060"/>
                          <w:sz w:val="27"/>
                          <w:szCs w:val="27"/>
                        </w:rPr>
                      </w:pPr>
                      <w:r w:rsidRPr="000C42B3">
                        <w:rPr>
                          <w:b/>
                          <w:color w:val="002060"/>
                          <w:sz w:val="27"/>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-184245</wp:posOffset>
                </wp:positionH>
                <wp:positionV relativeFrom="paragraph">
                  <wp:posOffset>192547</wp:posOffset>
                </wp:positionV>
                <wp:extent cx="3248025" cy="3057099"/>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057099"/>
                        </a:xfrm>
                        <a:prstGeom prst="rect">
                          <a:avLst/>
                        </a:prstGeom>
                        <a:noFill/>
                        <a:ln w="9525">
                          <a:noFill/>
                          <a:miter lim="800000"/>
                          <a:headEnd/>
                          <a:tailEnd/>
                        </a:ln>
                      </wps:spPr>
                      <wps:txbx>
                        <w:txbxContent>
                          <w:p w:rsidR="00342CBD" w:rsidRDefault="000C42B3" w:rsidP="00342CBD">
                            <w:pPr>
                              <w:spacing w:after="0" w:line="240" w:lineRule="auto"/>
                              <w:jc w:val="center"/>
                              <w:rPr>
                                <w:b/>
                                <w:color w:val="FF0000"/>
                                <w:sz w:val="32"/>
                                <w14:textOutline w14:w="9525" w14:cap="rnd" w14:cmpd="sng" w14:algn="ctr">
                                  <w14:noFill/>
                                  <w14:prstDash w14:val="solid"/>
                                  <w14:bevel/>
                                </w14:textOutline>
                              </w:rPr>
                            </w:pPr>
                            <w:r w:rsidRPr="00BA5BC9">
                              <w:rPr>
                                <w:b/>
                                <w:color w:val="FF0000"/>
                                <w:sz w:val="32"/>
                                <w14:textOutline w14:w="9525" w14:cap="rnd" w14:cmpd="sng" w14:algn="ctr">
                                  <w14:noFill/>
                                  <w14:prstDash w14:val="solid"/>
                                  <w14:bevel/>
                                </w14:textOutline>
                              </w:rPr>
                              <w:t>QUY ĐỊNH</w:t>
                            </w:r>
                            <w:r w:rsidR="007600EB" w:rsidRPr="00BA5BC9">
                              <w:rPr>
                                <w:b/>
                                <w:color w:val="FF0000"/>
                                <w:sz w:val="32"/>
                                <w14:textOutline w14:w="9525" w14:cap="rnd" w14:cmpd="sng" w14:algn="ctr">
                                  <w14:noFill/>
                                  <w14:prstDash w14:val="solid"/>
                                  <w14:bevel/>
                                </w14:textOutline>
                              </w:rPr>
                              <w:t xml:space="preserve"> </w:t>
                            </w:r>
                            <w:r w:rsidR="00BA5BC9" w:rsidRPr="00BA5BC9">
                              <w:rPr>
                                <w:b/>
                                <w:color w:val="FF0000"/>
                                <w:sz w:val="32"/>
                                <w14:textOutline w14:w="9525" w14:cap="rnd" w14:cmpd="sng" w14:algn="ctr">
                                  <w14:noFill/>
                                  <w14:prstDash w14:val="solid"/>
                                  <w14:bevel/>
                                </w14:textOutline>
                              </w:rPr>
                              <w:t xml:space="preserve">XỬ PHẠT </w:t>
                            </w:r>
                            <w:r w:rsidR="00BA5BC9" w:rsidRPr="00BA5BC9">
                              <w:rPr>
                                <w:b/>
                                <w:color w:val="FF0000"/>
                                <w:sz w:val="32"/>
                                <w14:textOutline w14:w="9525" w14:cap="rnd" w14:cmpd="sng" w14:algn="ctr">
                                  <w14:noFill/>
                                  <w14:prstDash w14:val="solid"/>
                                  <w14:bevel/>
                                </w14:textOutline>
                              </w:rPr>
                              <w:br/>
                              <w:t>ĐỐI VỚI</w:t>
                            </w:r>
                            <w:r w:rsidR="008E0296" w:rsidRPr="00BA5BC9">
                              <w:rPr>
                                <w:b/>
                                <w:color w:val="FF0000"/>
                                <w:sz w:val="32"/>
                                <w14:textOutline w14:w="9525" w14:cap="rnd" w14:cmpd="sng" w14:algn="ctr">
                                  <w14:noFill/>
                                  <w14:prstDash w14:val="solid"/>
                                  <w14:bevel/>
                                </w14:textOutline>
                              </w:rPr>
                              <w:t xml:space="preserve"> HÀNH VI </w:t>
                            </w:r>
                            <w:r w:rsidR="00BA5BC9" w:rsidRPr="00BA5BC9">
                              <w:rPr>
                                <w:b/>
                                <w:color w:val="FF0000"/>
                                <w:sz w:val="32"/>
                                <w14:textOutline w14:w="9525" w14:cap="rnd" w14:cmpd="sng" w14:algn="ctr">
                                  <w14:noFill/>
                                  <w14:prstDash w14:val="solid"/>
                                  <w14:bevel/>
                                </w14:textOutline>
                              </w:rPr>
                              <w:br/>
                            </w:r>
                            <w:r w:rsidR="00BC0322" w:rsidRPr="00BA5BC9">
                              <w:rPr>
                                <w:b/>
                                <w:color w:val="FF0000"/>
                                <w:sz w:val="32"/>
                                <w14:textOutline w14:w="9525" w14:cap="rnd" w14:cmpd="sng" w14:algn="ctr">
                                  <w14:noFill/>
                                  <w14:prstDash w14:val="solid"/>
                                  <w14:bevel/>
                                </w14:textOutline>
                              </w:rPr>
                              <w:t>VI PHẠM HÀNH CHÍNH</w:t>
                            </w:r>
                            <w:r w:rsidRPr="00BA5BC9">
                              <w:rPr>
                                <w:b/>
                                <w:color w:val="FF0000"/>
                                <w:sz w:val="32"/>
                                <w14:textOutline w14:w="9525" w14:cap="rnd" w14:cmpd="sng" w14:algn="ctr">
                                  <w14:noFill/>
                                  <w14:prstDash w14:val="solid"/>
                                  <w14:bevel/>
                                </w14:textOutline>
                              </w:rPr>
                              <w:t xml:space="preserve"> </w:t>
                            </w:r>
                            <w:r w:rsidR="00BA5BC9" w:rsidRPr="00BA5BC9">
                              <w:rPr>
                                <w:b/>
                                <w:color w:val="FF0000"/>
                                <w:sz w:val="32"/>
                                <w14:textOutline w14:w="9525" w14:cap="rnd" w14:cmpd="sng" w14:algn="ctr">
                                  <w14:noFill/>
                                  <w14:prstDash w14:val="solid"/>
                                  <w14:bevel/>
                                </w14:textOutline>
                              </w:rPr>
                              <w:br/>
                              <w:t xml:space="preserve">TRONG LĨNH </w:t>
                            </w:r>
                            <w:r w:rsidR="00342CBD">
                              <w:rPr>
                                <w:b/>
                                <w:color w:val="FF0000"/>
                                <w:sz w:val="32"/>
                                <w14:textOutline w14:w="9525" w14:cap="rnd" w14:cmpd="sng" w14:algn="ctr">
                                  <w14:noFill/>
                                  <w14:prstDash w14:val="solid"/>
                                  <w14:bevel/>
                                </w14:textOutline>
                              </w:rPr>
                              <w:t xml:space="preserve">VỰC </w:t>
                            </w:r>
                            <w:r w:rsidR="00097CB0">
                              <w:rPr>
                                <w:b/>
                                <w:color w:val="FF0000"/>
                                <w:sz w:val="32"/>
                                <w14:textOutline w14:w="9525" w14:cap="rnd" w14:cmpd="sng" w14:algn="ctr">
                                  <w14:noFill/>
                                  <w14:prstDash w14:val="solid"/>
                                  <w14:bevel/>
                                </w14:textOutline>
                              </w:rPr>
                              <w:t xml:space="preserve">AN NINH, TRẬT TỰ, AN TOÀN XÃ HỘI; PHÒNG, CHỐNG TỆ NẠN XÃ HỘI; PHÒNG, CHỐNG </w:t>
                            </w:r>
                          </w:p>
                          <w:p w:rsidR="00BC0322" w:rsidRPr="00BA5BC9" w:rsidRDefault="00097CB0" w:rsidP="00342CBD">
                            <w:pPr>
                              <w:spacing w:after="0" w:line="240" w:lineRule="auto"/>
                              <w:jc w:val="center"/>
                              <w:rPr>
                                <w:b/>
                                <w:color w:val="FF0000"/>
                                <w:sz w:val="32"/>
                                <w14:textOutline w14:w="9525" w14:cap="rnd" w14:cmpd="sng" w14:algn="ctr">
                                  <w14:noFill/>
                                  <w14:prstDash w14:val="solid"/>
                                  <w14:bevel/>
                                </w14:textOutline>
                              </w:rPr>
                            </w:pPr>
                            <w:bookmarkStart w:id="0" w:name="_GoBack"/>
                            <w:bookmarkEnd w:id="0"/>
                            <w:r>
                              <w:rPr>
                                <w:b/>
                                <w:color w:val="FF0000"/>
                                <w:sz w:val="32"/>
                                <w14:textOutline w14:w="9525" w14:cap="rnd" w14:cmpd="sng" w14:algn="ctr">
                                  <w14:noFill/>
                                  <w14:prstDash w14:val="solid"/>
                                  <w14:bevel/>
                                </w14:textOutline>
                              </w:rPr>
                              <w:t>BẠO LỰC GIA ĐÌNH</w:t>
                            </w:r>
                          </w:p>
                          <w:p w:rsidR="000C42B3" w:rsidRPr="000C42B3" w:rsidRDefault="000C42B3" w:rsidP="000C42B3">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Pr="000C42B3">
                              <w:rPr>
                                <w:i/>
                                <w:color w:val="FF6600"/>
                                <w14:textOutline w14:w="9525" w14:cap="rnd" w14:cmpd="sng" w14:algn="ctr">
                                  <w14:noFill/>
                                  <w14:prstDash w14:val="solid"/>
                                  <w14:bevel/>
                                </w14:textOutline>
                              </w:rPr>
                              <w:t>Nghị định</w:t>
                            </w:r>
                            <w:r w:rsidR="00BA5BC9">
                              <w:rPr>
                                <w:i/>
                                <w:color w:val="FF6600"/>
                                <w14:textOutline w14:w="9525" w14:cap="rnd" w14:cmpd="sng" w14:algn="ctr">
                                  <w14:noFill/>
                                  <w14:prstDash w14:val="solid"/>
                                  <w14:bevel/>
                                </w14:textOutline>
                              </w:rPr>
                              <w:t xml:space="preserve"> số</w:t>
                            </w:r>
                            <w:r w:rsidRPr="000C42B3">
                              <w:rPr>
                                <w:i/>
                                <w:color w:val="FF6600"/>
                                <w14:textOutline w14:w="9525" w14:cap="rnd" w14:cmpd="sng" w14:algn="ctr">
                                  <w14:noFill/>
                                  <w14:prstDash w14:val="solid"/>
                                  <w14:bevel/>
                                </w14:textOutline>
                              </w:rPr>
                              <w:t xml:space="preserve"> </w:t>
                            </w:r>
                            <w:r w:rsidR="00BA5BC9" w:rsidRPr="00BA5BC9">
                              <w:rPr>
                                <w:i/>
                                <w:color w:val="FF6600"/>
                                <w14:textOutline w14:w="9525" w14:cap="rnd" w14:cmpd="sng" w14:algn="ctr">
                                  <w14:noFill/>
                                  <w14:prstDash w14:val="solid"/>
                                  <w14:bevel/>
                                </w14:textOutline>
                              </w:rPr>
                              <w:t>282/2025/NĐ-CP ngày 30/10/2025 quy định xử phạt vi phạm hành chính trong lĩnh vực an ninh, trật tự, an toàn xã hội; phòng, chống tệ nạn xã hội; phòng, chống bạo lực gia đình</w:t>
                            </w:r>
                            <w:r w:rsidR="007600EB">
                              <w:rPr>
                                <w:i/>
                                <w:color w:val="FF660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14.5pt;margin-top:15.15pt;width:255.75pt;height:240.7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" filled="f" stroked="f">
                <v:textbox>
                  <w:txbxContent>
                    <w:p w:rsidR="00342CBD" w:rsidRDefault="000C42B3" w:rsidP="00342CBD">
                      <w:pPr>
                        <w:spacing w:after="0" w:line="240" w:lineRule="auto"/>
                        <w:jc w:val="center"/>
                        <w:rPr>
                          <w:b/>
                          <w:color w:val="FF0000"/>
                          <w:sz w:val="32"/>
                          <w14:textOutline w14:w="9525" w14:cap="rnd" w14:cmpd="sng" w14:algn="ctr">
                            <w14:noFill/>
                            <w14:prstDash w14:val="solid"/>
                            <w14:bevel/>
                          </w14:textOutline>
                        </w:rPr>
                      </w:pPr>
                      <w:r w:rsidRPr="00BA5BC9">
                        <w:rPr>
                          <w:b/>
                          <w:color w:val="FF0000"/>
                          <w:sz w:val="32"/>
                          <w14:textOutline w14:w="9525" w14:cap="rnd" w14:cmpd="sng" w14:algn="ctr">
                            <w14:noFill/>
                            <w14:prstDash w14:val="solid"/>
                            <w14:bevel/>
                          </w14:textOutline>
                        </w:rPr>
                        <w:t>QUY ĐỊNH</w:t>
                      </w:r>
                      <w:r w:rsidR="007600EB" w:rsidRPr="00BA5BC9">
                        <w:rPr>
                          <w:b/>
                          <w:color w:val="FF0000"/>
                          <w:sz w:val="32"/>
                          <w14:textOutline w14:w="9525" w14:cap="rnd" w14:cmpd="sng" w14:algn="ctr">
                            <w14:noFill/>
                            <w14:prstDash w14:val="solid"/>
                            <w14:bevel/>
                          </w14:textOutline>
                        </w:rPr>
                        <w:t xml:space="preserve"> </w:t>
                      </w:r>
                      <w:r w:rsidR="00BA5BC9" w:rsidRPr="00BA5BC9">
                        <w:rPr>
                          <w:b/>
                          <w:color w:val="FF0000"/>
                          <w:sz w:val="32"/>
                          <w14:textOutline w14:w="9525" w14:cap="rnd" w14:cmpd="sng" w14:algn="ctr">
                            <w14:noFill/>
                            <w14:prstDash w14:val="solid"/>
                            <w14:bevel/>
                          </w14:textOutline>
                        </w:rPr>
                        <w:t xml:space="preserve">XỬ PHẠT </w:t>
                      </w:r>
                      <w:r w:rsidR="00BA5BC9" w:rsidRPr="00BA5BC9">
                        <w:rPr>
                          <w:b/>
                          <w:color w:val="FF0000"/>
                          <w:sz w:val="32"/>
                          <w14:textOutline w14:w="9525" w14:cap="rnd" w14:cmpd="sng" w14:algn="ctr">
                            <w14:noFill/>
                            <w14:prstDash w14:val="solid"/>
                            <w14:bevel/>
                          </w14:textOutline>
                        </w:rPr>
                        <w:br/>
                        <w:t>ĐỐI VỚI</w:t>
                      </w:r>
                      <w:r w:rsidR="008E0296" w:rsidRPr="00BA5BC9">
                        <w:rPr>
                          <w:b/>
                          <w:color w:val="FF0000"/>
                          <w:sz w:val="32"/>
                          <w14:textOutline w14:w="9525" w14:cap="rnd" w14:cmpd="sng" w14:algn="ctr">
                            <w14:noFill/>
                            <w14:prstDash w14:val="solid"/>
                            <w14:bevel/>
                          </w14:textOutline>
                        </w:rPr>
                        <w:t xml:space="preserve"> HÀNH VI </w:t>
                      </w:r>
                      <w:r w:rsidR="00BA5BC9" w:rsidRPr="00BA5BC9">
                        <w:rPr>
                          <w:b/>
                          <w:color w:val="FF0000"/>
                          <w:sz w:val="32"/>
                          <w14:textOutline w14:w="9525" w14:cap="rnd" w14:cmpd="sng" w14:algn="ctr">
                            <w14:noFill/>
                            <w14:prstDash w14:val="solid"/>
                            <w14:bevel/>
                          </w14:textOutline>
                        </w:rPr>
                        <w:br/>
                      </w:r>
                      <w:r w:rsidR="00BC0322" w:rsidRPr="00BA5BC9">
                        <w:rPr>
                          <w:b/>
                          <w:color w:val="FF0000"/>
                          <w:sz w:val="32"/>
                          <w14:textOutline w14:w="9525" w14:cap="rnd" w14:cmpd="sng" w14:algn="ctr">
                            <w14:noFill/>
                            <w14:prstDash w14:val="solid"/>
                            <w14:bevel/>
                          </w14:textOutline>
                        </w:rPr>
                        <w:t>VI PHẠM HÀNH CHÍNH</w:t>
                      </w:r>
                      <w:r w:rsidRPr="00BA5BC9">
                        <w:rPr>
                          <w:b/>
                          <w:color w:val="FF0000"/>
                          <w:sz w:val="32"/>
                          <w14:textOutline w14:w="9525" w14:cap="rnd" w14:cmpd="sng" w14:algn="ctr">
                            <w14:noFill/>
                            <w14:prstDash w14:val="solid"/>
                            <w14:bevel/>
                          </w14:textOutline>
                        </w:rPr>
                        <w:t xml:space="preserve"> </w:t>
                      </w:r>
                      <w:r w:rsidR="00BA5BC9" w:rsidRPr="00BA5BC9">
                        <w:rPr>
                          <w:b/>
                          <w:color w:val="FF0000"/>
                          <w:sz w:val="32"/>
                          <w14:textOutline w14:w="9525" w14:cap="rnd" w14:cmpd="sng" w14:algn="ctr">
                            <w14:noFill/>
                            <w14:prstDash w14:val="solid"/>
                            <w14:bevel/>
                          </w14:textOutline>
                        </w:rPr>
                        <w:br/>
                        <w:t xml:space="preserve">TRONG LĨNH </w:t>
                      </w:r>
                      <w:r w:rsidR="00342CBD">
                        <w:rPr>
                          <w:b/>
                          <w:color w:val="FF0000"/>
                          <w:sz w:val="32"/>
                          <w14:textOutline w14:w="9525" w14:cap="rnd" w14:cmpd="sng" w14:algn="ctr">
                            <w14:noFill/>
                            <w14:prstDash w14:val="solid"/>
                            <w14:bevel/>
                          </w14:textOutline>
                        </w:rPr>
                        <w:t xml:space="preserve">VỰC </w:t>
                      </w:r>
                      <w:r w:rsidR="00097CB0">
                        <w:rPr>
                          <w:b/>
                          <w:color w:val="FF0000"/>
                          <w:sz w:val="32"/>
                          <w14:textOutline w14:w="9525" w14:cap="rnd" w14:cmpd="sng" w14:algn="ctr">
                            <w14:noFill/>
                            <w14:prstDash w14:val="solid"/>
                            <w14:bevel/>
                          </w14:textOutline>
                        </w:rPr>
                        <w:t xml:space="preserve">AN NINH, TRẬT TỰ, AN TOÀN XÃ HỘI; PHÒNG, CHỐNG TỆ NẠN XÃ HỘI; PHÒNG, CHỐNG </w:t>
                      </w:r>
                    </w:p>
                    <w:p w:rsidR="00BC0322" w:rsidRPr="00BA5BC9" w:rsidRDefault="00097CB0" w:rsidP="00342CBD">
                      <w:pPr>
                        <w:spacing w:after="0" w:line="240" w:lineRule="auto"/>
                        <w:jc w:val="center"/>
                        <w:rPr>
                          <w:b/>
                          <w:color w:val="FF0000"/>
                          <w:sz w:val="32"/>
                          <w14:textOutline w14:w="9525" w14:cap="rnd" w14:cmpd="sng" w14:algn="ctr">
                            <w14:noFill/>
                            <w14:prstDash w14:val="solid"/>
                            <w14:bevel/>
                          </w14:textOutline>
                        </w:rPr>
                      </w:pPr>
                      <w:bookmarkStart w:id="1" w:name="_GoBack"/>
                      <w:bookmarkEnd w:id="1"/>
                      <w:r>
                        <w:rPr>
                          <w:b/>
                          <w:color w:val="FF0000"/>
                          <w:sz w:val="32"/>
                          <w14:textOutline w14:w="9525" w14:cap="rnd" w14:cmpd="sng" w14:algn="ctr">
                            <w14:noFill/>
                            <w14:prstDash w14:val="solid"/>
                            <w14:bevel/>
                          </w14:textOutline>
                        </w:rPr>
                        <w:t>BẠO LỰC GIA ĐÌNH</w:t>
                      </w:r>
                    </w:p>
                    <w:p w:rsidR="000C42B3" w:rsidRPr="000C42B3" w:rsidRDefault="000C42B3" w:rsidP="000C42B3">
                      <w:pPr>
                        <w:spacing w:after="0" w:line="240" w:lineRule="auto"/>
                        <w:jc w:val="center"/>
                        <w:rPr>
                          <w:i/>
                          <w:color w:val="FF6600"/>
                          <w14:textOutline w14:w="9525" w14:cap="rnd" w14:cmpd="sng" w14:algn="ctr">
                            <w14:noFill/>
                            <w14:prstDash w14:val="solid"/>
                            <w14:bevel/>
                          </w14:textOutline>
                        </w:rPr>
                      </w:pPr>
                      <w:r w:rsidRPr="000C42B3">
                        <w:rPr>
                          <w:i/>
                          <w:color w:val="FF6600"/>
                          <w14:textOutline w14:w="9525" w14:cap="rnd" w14:cmpd="sng" w14:algn="ctr">
                            <w14:noFill/>
                            <w14:prstDash w14:val="solid"/>
                            <w14:bevel/>
                          </w14:textOutline>
                        </w:rPr>
                        <w:t>(</w:t>
                      </w:r>
                      <w:r w:rsidR="00BC0322">
                        <w:rPr>
                          <w:i/>
                          <w:color w:val="FF6600"/>
                          <w14:textOutline w14:w="9525" w14:cap="rnd" w14:cmpd="sng" w14:algn="ctr">
                            <w14:noFill/>
                            <w14:prstDash w14:val="solid"/>
                            <w14:bevel/>
                          </w14:textOutline>
                        </w:rPr>
                        <w:t xml:space="preserve">Theo </w:t>
                      </w:r>
                      <w:r w:rsidRPr="000C42B3">
                        <w:rPr>
                          <w:i/>
                          <w:color w:val="FF6600"/>
                          <w14:textOutline w14:w="9525" w14:cap="rnd" w14:cmpd="sng" w14:algn="ctr">
                            <w14:noFill/>
                            <w14:prstDash w14:val="solid"/>
                            <w14:bevel/>
                          </w14:textOutline>
                        </w:rPr>
                        <w:t>Nghị định</w:t>
                      </w:r>
                      <w:r w:rsidR="00BA5BC9">
                        <w:rPr>
                          <w:i/>
                          <w:color w:val="FF6600"/>
                          <w14:textOutline w14:w="9525" w14:cap="rnd" w14:cmpd="sng" w14:algn="ctr">
                            <w14:noFill/>
                            <w14:prstDash w14:val="solid"/>
                            <w14:bevel/>
                          </w14:textOutline>
                        </w:rPr>
                        <w:t xml:space="preserve"> số</w:t>
                      </w:r>
                      <w:r w:rsidRPr="000C42B3">
                        <w:rPr>
                          <w:i/>
                          <w:color w:val="FF6600"/>
                          <w14:textOutline w14:w="9525" w14:cap="rnd" w14:cmpd="sng" w14:algn="ctr">
                            <w14:noFill/>
                            <w14:prstDash w14:val="solid"/>
                            <w14:bevel/>
                          </w14:textOutline>
                        </w:rPr>
                        <w:t xml:space="preserve"> </w:t>
                      </w:r>
                      <w:r w:rsidR="00BA5BC9" w:rsidRPr="00BA5BC9">
                        <w:rPr>
                          <w:i/>
                          <w:color w:val="FF6600"/>
                          <w14:textOutline w14:w="9525" w14:cap="rnd" w14:cmpd="sng" w14:algn="ctr">
                            <w14:noFill/>
                            <w14:prstDash w14:val="solid"/>
                            <w14:bevel/>
                          </w14:textOutline>
                        </w:rPr>
                        <w:t>282/2025/NĐ-CP ngày 30/10/2025 quy định xử phạt vi phạm hành chính trong lĩnh vực an ninh, trật tự, an toàn xã hội; phòng, chống tệ nạn xã hội; phòng, chống bạo lực gia đình</w:t>
                      </w:r>
                      <w:r w:rsidR="007600EB">
                        <w:rPr>
                          <w:i/>
                          <w:color w:val="FF660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Pr="00817C7F" w:rsidRDefault="00F65C6A" w:rsidP="003407C8">
      <w:pPr>
        <w:spacing w:after="0" w:line="240" w:lineRule="auto"/>
        <w:rPr>
          <w:sz w:val="32"/>
        </w:rPr>
      </w:pPr>
      <w:r w:rsidRPr="00BA5BC9">
        <w:rPr>
          <w:noProof/>
        </w:rPr>
        <w:drawing>
          <wp:inline distT="0" distB="0" distL="0" distR="0" wp14:anchorId="7AE58765" wp14:editId="528836A9">
            <wp:extent cx="2706370" cy="228385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82790" cy="2348347"/>
                    </a:xfrm>
                    <a:prstGeom prst="rect">
                      <a:avLst/>
                    </a:prstGeom>
                  </pic:spPr>
                </pic:pic>
              </a:graphicData>
            </a:graphic>
          </wp:inline>
        </w:drawing>
      </w:r>
    </w:p>
    <w:p w:rsidR="003417EF" w:rsidRPr="00817C7F" w:rsidRDefault="003C0CDE" w:rsidP="003C0CDE">
      <w:pPr>
        <w:spacing w:after="0" w:line="240" w:lineRule="auto"/>
        <w:jc w:val="center"/>
        <w:rPr>
          <w:b/>
          <w:color w:val="002060"/>
          <w:sz w:val="32"/>
        </w:rPr>
      </w:pPr>
      <w:r w:rsidRPr="00817C7F">
        <w:rPr>
          <w:b/>
          <w:color w:val="002060"/>
          <w:sz w:val="32"/>
        </w:rPr>
        <w:t xml:space="preserve">THÁNG </w:t>
      </w:r>
      <w:r w:rsidR="007600EB" w:rsidRPr="00817C7F">
        <w:rPr>
          <w:b/>
          <w:color w:val="002060"/>
          <w:sz w:val="32"/>
        </w:rPr>
        <w:t>6</w:t>
      </w:r>
      <w:r w:rsidRPr="00817C7F">
        <w:rPr>
          <w:b/>
          <w:color w:val="002060"/>
          <w:sz w:val="32"/>
        </w:rPr>
        <w:t xml:space="preserve"> NĂM 2026</w:t>
      </w:r>
    </w:p>
    <w:p w:rsidR="00991A7E" w:rsidRPr="00991A7E" w:rsidRDefault="00991A7E" w:rsidP="00BA5BC9">
      <w:pPr>
        <w:spacing w:before="120" w:after="0" w:line="240" w:lineRule="auto"/>
        <w:ind w:firstLine="284"/>
        <w:jc w:val="both"/>
        <w:rPr>
          <w:b/>
          <w:color w:val="FF0000"/>
          <w:sz w:val="26"/>
          <w:szCs w:val="26"/>
        </w:rPr>
      </w:pPr>
      <w:r w:rsidRPr="00991A7E">
        <w:rPr>
          <w:b/>
          <w:color w:val="FF0000"/>
          <w:sz w:val="26"/>
          <w:szCs w:val="26"/>
        </w:rPr>
        <w:lastRenderedPageBreak/>
        <w:t xml:space="preserve">I. </w:t>
      </w:r>
      <w:r w:rsidR="00BA5BC9" w:rsidRPr="00BA5BC9">
        <w:rPr>
          <w:b/>
          <w:color w:val="FF0000"/>
          <w:sz w:val="26"/>
          <w:szCs w:val="26"/>
        </w:rPr>
        <w:t xml:space="preserve">Hành vi hành hạ, ngược đãi, đánh đập, đe dọa hoặc hành vi cố ý khác xâm hại đến sức khỏe, tính mạng </w:t>
      </w:r>
      <w:r w:rsidRPr="00991A7E">
        <w:rPr>
          <w:b/>
          <w:color w:val="FF0000"/>
          <w:sz w:val="26"/>
          <w:szCs w:val="26"/>
        </w:rPr>
        <w:t xml:space="preserve">(Điều </w:t>
      </w:r>
      <w:r w:rsidR="00BA5BC9">
        <w:rPr>
          <w:b/>
          <w:color w:val="FF0000"/>
          <w:sz w:val="26"/>
          <w:szCs w:val="26"/>
        </w:rPr>
        <w:t>37</w:t>
      </w:r>
      <w:r w:rsidRPr="00991A7E">
        <w:rPr>
          <w:b/>
          <w:color w:val="FF0000"/>
          <w:sz w:val="26"/>
          <w:szCs w:val="26"/>
        </w:rPr>
        <w:t>)</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1. Phạt tiền từ 2.000.000 đồng đến 5.000.000 đồng đối với hành vi đe dọa xâm hại đến sức khỏe, tính mạng thành viên gia đình.</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2. Phạt tiền từ 5.000.000 đồng đến 10.000.000 đồng đối với hành vi đánh đập hoặc hành vi cố ý khác xâm hại đến sức khỏe, tính mạng thành viên gia đình nhưng chưa đến mức truy cứu trách nhiệm hình sự.</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3. Phạt tiền từ 10.000.000 đồng đến 20.000.000 đồng đối với một trong những hành vi sau đây:</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a) Hành hạ, ngược đãi như bắt nhịn ăn, nhịn uống, bắt chịu rét, mặc rách, không cho hoặc hạn chế vệ sinh cá nhân;</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b) Sử dụng các công cụ, phương tiện hoặc các vật dụng khác gây thương tích cho thành viên gia đình nhưng chưa đến mức truy cứu trách nhiệm hình sự;</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 xml:space="preserve">c) Người có hành vi bạo lực gia đình không kịp thời đưa người bị bạo lực gia đình đi cấp cứu, điều trị trong trường hợp người bị bạo lực gia đình cần được cấp cứu kịp thời hoặc không chăm sóc người bị bạo lực gia đình trong thời gian người bị bạo lực gia đình điều trị chấn thương do hành vi bạo lực gia đình, trừ trường hợp người bị bạo lực gia đình, người giám hộ hoặc người đại diện theo </w:t>
      </w:r>
      <w:r w:rsidRPr="00BA5BC9">
        <w:rPr>
          <w:noProof/>
          <w:color w:val="002060"/>
          <w:sz w:val="26"/>
          <w:szCs w:val="26"/>
        </w:rPr>
        <w:lastRenderedPageBreak/>
        <w:t>pháp luật của người bị bạo lực gia đình từ chối.</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4. Hình thức xử phạt bổ sung:</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Tịch thu tang vật, phương tiện vi phạm hành chính đối với hành vi vi phạm quy định tại điểm b khoản 3 Điều này, trừ trường hợp tang vật, phương tiện vi phạm hành chính không phải là tài sản riêng của người thực hiện hành vi bạo lực gia đình.</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5. Biện pháp khắc phục hậu quả:</w:t>
      </w:r>
    </w:p>
    <w:p w:rsidR="00BA5BC9" w:rsidRPr="00BA5BC9" w:rsidRDefault="00BA5BC9" w:rsidP="00BA5BC9">
      <w:pPr>
        <w:spacing w:before="120" w:after="0" w:line="240" w:lineRule="auto"/>
        <w:ind w:firstLine="284"/>
        <w:jc w:val="both"/>
        <w:rPr>
          <w:noProof/>
          <w:color w:val="002060"/>
          <w:sz w:val="26"/>
          <w:szCs w:val="26"/>
        </w:rPr>
      </w:pPr>
      <w:r w:rsidRPr="00BA5BC9">
        <w:rPr>
          <w:noProof/>
          <w:color w:val="002060"/>
          <w:sz w:val="26"/>
          <w:szCs w:val="26"/>
        </w:rPr>
        <w:t>a) Buộc xin lỗi công khai khi người bị bạo lực gia đình có yêu cầu tại nhà riêng, nơi làm việc, địa điểm khác hoặc trên phương tiện thông tin đại chúng đối với hành vi vi phạm quy định tại các khoản 1 và 2; các điểm a và b khoản 3 Điều này;</w:t>
      </w:r>
    </w:p>
    <w:p w:rsidR="00991A7E" w:rsidRPr="00991A7E" w:rsidRDefault="00BA5BC9" w:rsidP="00BA5BC9">
      <w:pPr>
        <w:spacing w:before="120" w:after="0" w:line="240" w:lineRule="auto"/>
        <w:ind w:firstLine="284"/>
        <w:jc w:val="both"/>
        <w:rPr>
          <w:noProof/>
          <w:color w:val="002060"/>
          <w:sz w:val="26"/>
          <w:szCs w:val="26"/>
        </w:rPr>
      </w:pPr>
      <w:r w:rsidRPr="00BA5BC9">
        <w:rPr>
          <w:noProof/>
          <w:color w:val="002060"/>
          <w:sz w:val="26"/>
          <w:szCs w:val="26"/>
        </w:rPr>
        <w:t>b) Buộc chi trả toàn bộ chi phí khám bệnh, chữa bệnh đối với hành vi vi phạm quy định tại khoản 2 và điểm b khoản 3 Điều này.</w:t>
      </w:r>
    </w:p>
    <w:p w:rsidR="00991A7E" w:rsidRPr="00817C7F" w:rsidRDefault="00817C7F" w:rsidP="0035558F">
      <w:pPr>
        <w:spacing w:before="60" w:after="0" w:line="240" w:lineRule="auto"/>
        <w:ind w:firstLine="284"/>
        <w:jc w:val="both"/>
        <w:rPr>
          <w:b/>
          <w:color w:val="FF0000"/>
          <w:sz w:val="26"/>
          <w:szCs w:val="26"/>
        </w:rPr>
      </w:pPr>
      <w:r w:rsidRPr="00817C7F">
        <w:rPr>
          <w:b/>
          <w:color w:val="FF0000"/>
          <w:sz w:val="26"/>
          <w:szCs w:val="26"/>
        </w:rPr>
        <w:t>II. Hành vi bỏ mặc, không quan tâm; không nuôi dưỡng, không chăm sóc thành viên gia đình là phụ nữ mang thai, phụ nữ đang nuôi con dưới 36 tháng tuổi, người khuyết tật, người già yếu, người cao tuổi, người không có khả năng tự chăm sóc; không giáo dục thành viên gia đình là trẻ em</w:t>
      </w:r>
      <w:r>
        <w:rPr>
          <w:b/>
          <w:color w:val="FF0000"/>
          <w:sz w:val="26"/>
          <w:szCs w:val="26"/>
        </w:rPr>
        <w:t xml:space="preserve"> (Điều 38)</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1. Phạt tiền từ 10.000.000 đồng đến 20.000.000 đồng đối với một trong những hành vi sau đây:</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 xml:space="preserve">a) Bỏ mặc, không quan tâm; không nuôi dưỡng, không chăm sóc thành viên gia đình </w:t>
      </w:r>
      <w:r w:rsidRPr="00817C7F">
        <w:rPr>
          <w:color w:val="002060"/>
          <w:sz w:val="26"/>
          <w:szCs w:val="26"/>
        </w:rPr>
        <w:lastRenderedPageBreak/>
        <w:t>là phụ nữ mang thai, phụ nữ đang nuôi con dưới 36 tháng tuổi, người khuyết tật, người già yếu, người cao tuổi, người không có khả năng tự chăm sóc;</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b) Không giáo dục thành viên gia đình là trẻ em.</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2. Các hành vi vi phạm hành chính: bỏ mặc, không quan tâm; không nuôi dưỡng, không chăm sóc thành viên gia đình là trẻ em chưa được quy định tại Nghị định này được xử lý, xử phạt theo quy định tại Nghị định của Chính phủ quy định xử phạt vi phạm hành chính trong lĩnh vực bảo trợ, trợ giúp xã hội và trẻ em và các văn bản quy phạm pháp luật có liên quan.</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3. Biện pháp khắc phục hậu quả:</w:t>
      </w:r>
    </w:p>
    <w:p w:rsidR="00817C7F" w:rsidRDefault="00817C7F" w:rsidP="00817C7F">
      <w:pPr>
        <w:spacing w:after="120" w:line="240" w:lineRule="auto"/>
        <w:ind w:firstLine="284"/>
        <w:jc w:val="both"/>
        <w:rPr>
          <w:color w:val="002060"/>
          <w:sz w:val="26"/>
          <w:szCs w:val="26"/>
        </w:rPr>
      </w:pPr>
      <w:r w:rsidRPr="00817C7F">
        <w:rPr>
          <w:color w:val="002060"/>
          <w:sz w:val="26"/>
          <w:szCs w:val="26"/>
        </w:rPr>
        <w:t>Buộc xin lỗi công khai khi người bị bạo lực gia đình có yêu cầu tại nhà riêng, nơi làm việc, địa điểm khác hoặc trên phương tiện thông tin đại chúng đối với hành vi vi phạm quy định tại khoản 1 Điều này.</w:t>
      </w:r>
    </w:p>
    <w:p w:rsidR="00817C7F" w:rsidRDefault="00817C7F" w:rsidP="00817C7F">
      <w:pPr>
        <w:spacing w:after="120" w:line="240" w:lineRule="auto"/>
        <w:ind w:firstLine="284"/>
        <w:jc w:val="both"/>
        <w:rPr>
          <w:b/>
          <w:color w:val="FF0000"/>
          <w:sz w:val="26"/>
          <w:szCs w:val="26"/>
        </w:rPr>
      </w:pPr>
      <w:r w:rsidRPr="00817C7F">
        <w:rPr>
          <w:b/>
          <w:color w:val="FF0000"/>
          <w:sz w:val="26"/>
          <w:szCs w:val="26"/>
        </w:rPr>
        <w:t>III. Hành vi xúc phạm danh dự, nhân phẩm của thành viên gia đình</w:t>
      </w:r>
      <w:r>
        <w:rPr>
          <w:b/>
          <w:color w:val="FF0000"/>
          <w:sz w:val="26"/>
          <w:szCs w:val="26"/>
        </w:rPr>
        <w:t xml:space="preserve"> (Điều 39)</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1. Phạt tiền từ 5.000.000 đồng đến 10.000.000 đồng đối với hành vi lăng mạ, chì chiết hoặc hành vi cố ý khác xúc phạm danh dự, nhân phẩm thành viên gia đình, trừ trường hợp quy định tại khoản 2 Điều này.</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 xml:space="preserve">2. Phạt tiền từ 10.000.000 đồng đến 20.000.000 đồng đối với hành vi tiết lộ hoặc phát tán thông tin về đời sống riêng tư, bí mật </w:t>
      </w:r>
      <w:r w:rsidRPr="00817C7F">
        <w:rPr>
          <w:color w:val="002060"/>
          <w:sz w:val="26"/>
          <w:szCs w:val="26"/>
        </w:rPr>
        <w:lastRenderedPageBreak/>
        <w:t>cá nhân, bí mật gia đình của thành viên gia đình nhằm xúc phạm danh dự, nhân phẩm.</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3. Biện pháp khắc phục hậu quả:</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a) Buộc xin lỗi công khai khi người bị bạo lực gia đình có yêu cầu tại nhà riêng, nơi làm việc, địa điểm khác hoặc trên phương tiện thông tin đại chúng đối với hành vi vi phạm quy định tại các khoản 1 và 2 Điều này;</w:t>
      </w:r>
    </w:p>
    <w:p w:rsidR="00817C7F" w:rsidRDefault="00817C7F" w:rsidP="00817C7F">
      <w:pPr>
        <w:spacing w:after="120" w:line="240" w:lineRule="auto"/>
        <w:ind w:firstLine="284"/>
        <w:jc w:val="both"/>
        <w:rPr>
          <w:color w:val="002060"/>
          <w:sz w:val="26"/>
          <w:szCs w:val="26"/>
        </w:rPr>
      </w:pPr>
      <w:r w:rsidRPr="00817C7F">
        <w:rPr>
          <w:color w:val="002060"/>
          <w:sz w:val="26"/>
          <w:szCs w:val="26"/>
        </w:rPr>
        <w:t>b) Buộc thu hồi tư liệu, tài liệu, tờ rơi, bài viết, hình ảnh đối với hành vi vi phạm quy định tại khoản 2 Điều này.</w:t>
      </w:r>
    </w:p>
    <w:p w:rsidR="00817C7F" w:rsidRPr="00817C7F" w:rsidRDefault="00817C7F" w:rsidP="00817C7F">
      <w:pPr>
        <w:spacing w:after="120" w:line="240" w:lineRule="auto"/>
        <w:ind w:firstLine="284"/>
        <w:jc w:val="both"/>
        <w:rPr>
          <w:b/>
          <w:color w:val="FF0000"/>
          <w:sz w:val="26"/>
          <w:szCs w:val="26"/>
        </w:rPr>
      </w:pPr>
      <w:r w:rsidRPr="00817C7F">
        <w:rPr>
          <w:b/>
          <w:color w:val="FF0000"/>
          <w:sz w:val="26"/>
          <w:szCs w:val="26"/>
        </w:rPr>
        <w:t>IV. Hành vi cưỡng ép, cản trở, cô lập, giam cầm, gây áp lực thường xuyên về tâm lý</w:t>
      </w:r>
      <w:r>
        <w:rPr>
          <w:b/>
          <w:color w:val="FF0000"/>
          <w:sz w:val="26"/>
          <w:szCs w:val="26"/>
        </w:rPr>
        <w:t xml:space="preserve"> (Điều 40)</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1. Phạt tiền từ 5.000.000 đồng đến 10.000.000 đồng đối với một trong những hành vi sau đây:</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a) Ngăn cản thành viên gia đình gặp gỡ người thân, có quan hệ xã hội hợp pháp, lành mạnh hoặc hành vi khác nhằm cô lập, gây áp lực thường xuyên về tâm lý;</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b) Kỳ thị, phân biệt đối xử về hình thể, giới tính, năng lực của thành viên gia đình;</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c) Ngăn cản việc thực hiện quyền, nghĩa vụ trong quan hệ gia đình giữa ông, bà và cháu hoặc giữa cha, mẹ và con hoặc giữa vợ và chồng hoặc giữa anh, chị, em với nhau;</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d) Cưỡng ép thành viên gia đình học tập quá sức.</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lastRenderedPageBreak/>
        <w:t>2. Phạt tiền từ 10.000.000 đồng đến 20.000.000 đồng đối với một trong những hành vi sau:</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a) Cưỡng ép thành viên gia đình phải chứng kiến bạo lực đối với người, con vật nhằm gây áp lực thường xuyên về tâm lý;</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b) Cưỡng ép thành viên gia đình nghe âm thanh, xem hình ảnh, đọc nội dung kích thích bạo lực.</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3. Phạt tiền từ 20.000.000 đồng đến 30.000.000 đồng đối với hành vi cô lập, giam cầm thành viên gia đình, trừ trường hợp quy định tại điểm a khoản 1 Điều này.</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4. Các hành vi vi phạm hành chính: cưỡng ép tảo hôn, kết hôn, ly hôn hoặc cản trở kết hôn, ly hôn hợp pháp chưa được quy định tại Nghị định này được xử lý, xử phạt theo quy định tại Nghị định của Chính phủ quy định xử phạt vi phạm hành chính trong lĩnh vực bổ trợ tư pháp; hành chính tư pháp; hôn nhân và gia đình; thi hành án dân sự; phá sản doanh nghiệp, hợp tác xã và các văn bản quy phạm pháp luật có liên quan.</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5. Biện pháp khắc phục hậu quả:</w:t>
      </w:r>
    </w:p>
    <w:p w:rsidR="00817C7F" w:rsidRPr="00817C7F" w:rsidRDefault="00817C7F" w:rsidP="00817C7F">
      <w:pPr>
        <w:spacing w:after="120" w:line="240" w:lineRule="auto"/>
        <w:ind w:firstLine="284"/>
        <w:jc w:val="both"/>
        <w:rPr>
          <w:color w:val="002060"/>
          <w:sz w:val="26"/>
          <w:szCs w:val="26"/>
        </w:rPr>
      </w:pPr>
      <w:r w:rsidRPr="00817C7F">
        <w:rPr>
          <w:color w:val="002060"/>
          <w:sz w:val="26"/>
          <w:szCs w:val="26"/>
        </w:rPr>
        <w:t>Buộc xin lỗi công khai khi người bị bạo lực gia đình có yêu cầu tại nhà riêng, nơi làm việc, địa điểm khác hoặc trên phương tiện thông tin đại chúng đối với hành vi vi phạm quy định tại các khoản 1, 2 và 3 Điều này.</w:t>
      </w:r>
    </w:p>
    <w:p w:rsidR="0035558F" w:rsidRPr="00991A7E" w:rsidRDefault="0051320E" w:rsidP="0035558F">
      <w:pPr>
        <w:spacing w:after="120" w:line="240" w:lineRule="auto"/>
        <w:ind w:firstLine="284"/>
        <w:jc w:val="center"/>
        <w:rPr>
          <w:b/>
          <w:color w:val="FF0000"/>
          <w:szCs w:val="26"/>
        </w:rPr>
      </w:pPr>
      <w:r w:rsidRPr="00991A7E">
        <w:rPr>
          <w:b/>
          <w:color w:val="FF0000"/>
          <w:szCs w:val="26"/>
        </w:rPr>
        <w:t xml:space="preserve">THÁNG </w:t>
      </w:r>
      <w:r w:rsidR="00991A7E" w:rsidRPr="00991A7E">
        <w:rPr>
          <w:b/>
          <w:color w:val="FF0000"/>
          <w:szCs w:val="26"/>
        </w:rPr>
        <w:t>6</w:t>
      </w:r>
      <w:r w:rsidRPr="00991A7E">
        <w:rPr>
          <w:b/>
          <w:color w:val="FF0000"/>
          <w:szCs w:val="26"/>
        </w:rPr>
        <w:t xml:space="preserve"> NĂM 2026</w:t>
      </w:r>
      <w:r w:rsidRPr="00991A7E">
        <w:rPr>
          <w:b/>
          <w:color w:val="FF0000"/>
          <w:szCs w:val="26"/>
        </w:rPr>
        <w:br/>
      </w:r>
      <w:r w:rsidR="0035558F" w:rsidRPr="00991A7E">
        <w:rPr>
          <w:b/>
          <w:color w:val="FF0000"/>
          <w:szCs w:val="26"/>
        </w:rPr>
        <w:t>SỞ TƯ PHÁP TP.HỒ CHÍ MINH</w:t>
      </w:r>
    </w:p>
    <w:sectPr w:rsidR="0035558F" w:rsidRPr="00991A7E" w:rsidSect="000C42B3">
      <w:pgSz w:w="16839" w:h="11907" w:orient="landscape" w:code="9"/>
      <w:pgMar w:top="720" w:right="720" w:bottom="720" w:left="720" w:header="720" w:footer="720" w:gutter="0"/>
      <w:pgBorders w:offsetFrom="page">
        <w:top w:val="thickThinLargeGap" w:sz="24" w:space="24" w:color="C00000"/>
        <w:left w:val="thickThinLargeGap" w:sz="24" w:space="24" w:color="C00000"/>
        <w:bottom w:val="thinThickLargeGap" w:sz="24" w:space="24" w:color="C00000"/>
        <w:right w:val="thinThickLargeGap" w:sz="24" w:space="24" w:color="C00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97CB0"/>
    <w:rsid w:val="000B5F57"/>
    <w:rsid w:val="000C42B3"/>
    <w:rsid w:val="000C55D1"/>
    <w:rsid w:val="000F77E7"/>
    <w:rsid w:val="0010427B"/>
    <w:rsid w:val="00107A0B"/>
    <w:rsid w:val="00113D6C"/>
    <w:rsid w:val="00117F64"/>
    <w:rsid w:val="001329EA"/>
    <w:rsid w:val="00135303"/>
    <w:rsid w:val="0014504F"/>
    <w:rsid w:val="00161418"/>
    <w:rsid w:val="001665D5"/>
    <w:rsid w:val="00170F1D"/>
    <w:rsid w:val="001852B5"/>
    <w:rsid w:val="0019593D"/>
    <w:rsid w:val="001A717D"/>
    <w:rsid w:val="001B5082"/>
    <w:rsid w:val="001C67B4"/>
    <w:rsid w:val="001D4AE5"/>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303358"/>
    <w:rsid w:val="00314480"/>
    <w:rsid w:val="003148E2"/>
    <w:rsid w:val="00320ADB"/>
    <w:rsid w:val="00320B7B"/>
    <w:rsid w:val="003331E5"/>
    <w:rsid w:val="003407C8"/>
    <w:rsid w:val="003417EF"/>
    <w:rsid w:val="00342CBD"/>
    <w:rsid w:val="00353CC8"/>
    <w:rsid w:val="0035558F"/>
    <w:rsid w:val="00393AAB"/>
    <w:rsid w:val="00393E10"/>
    <w:rsid w:val="003974D2"/>
    <w:rsid w:val="003A7FDE"/>
    <w:rsid w:val="003C0CDE"/>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673FE"/>
    <w:rsid w:val="004676F7"/>
    <w:rsid w:val="00484302"/>
    <w:rsid w:val="0048490F"/>
    <w:rsid w:val="00486BD3"/>
    <w:rsid w:val="00486FB5"/>
    <w:rsid w:val="00495032"/>
    <w:rsid w:val="004A36E6"/>
    <w:rsid w:val="004E05D0"/>
    <w:rsid w:val="004F08C3"/>
    <w:rsid w:val="004F1096"/>
    <w:rsid w:val="004F75AC"/>
    <w:rsid w:val="0051320E"/>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13462"/>
    <w:rsid w:val="00615D98"/>
    <w:rsid w:val="00616FEF"/>
    <w:rsid w:val="00641623"/>
    <w:rsid w:val="00673753"/>
    <w:rsid w:val="00674FC4"/>
    <w:rsid w:val="006B3F49"/>
    <w:rsid w:val="006C3173"/>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431D6"/>
    <w:rsid w:val="0085472D"/>
    <w:rsid w:val="0086015E"/>
    <w:rsid w:val="0086153E"/>
    <w:rsid w:val="00862609"/>
    <w:rsid w:val="0086733D"/>
    <w:rsid w:val="008759F8"/>
    <w:rsid w:val="00875C3C"/>
    <w:rsid w:val="00880BCA"/>
    <w:rsid w:val="00896D12"/>
    <w:rsid w:val="008A307C"/>
    <w:rsid w:val="008B69F9"/>
    <w:rsid w:val="008D48C5"/>
    <w:rsid w:val="008E0296"/>
    <w:rsid w:val="008E2EB9"/>
    <w:rsid w:val="00900EAC"/>
    <w:rsid w:val="0092385B"/>
    <w:rsid w:val="00924E19"/>
    <w:rsid w:val="00931501"/>
    <w:rsid w:val="009407C9"/>
    <w:rsid w:val="00962C46"/>
    <w:rsid w:val="009706BF"/>
    <w:rsid w:val="0097357F"/>
    <w:rsid w:val="00991A7E"/>
    <w:rsid w:val="009B1D66"/>
    <w:rsid w:val="009B24A8"/>
    <w:rsid w:val="009B6DF1"/>
    <w:rsid w:val="009C3F9C"/>
    <w:rsid w:val="009D51D3"/>
    <w:rsid w:val="00A16B42"/>
    <w:rsid w:val="00A82233"/>
    <w:rsid w:val="00A83757"/>
    <w:rsid w:val="00A90B21"/>
    <w:rsid w:val="00AA28DB"/>
    <w:rsid w:val="00AA3BDB"/>
    <w:rsid w:val="00AA501D"/>
    <w:rsid w:val="00AB2547"/>
    <w:rsid w:val="00AD297C"/>
    <w:rsid w:val="00AE3399"/>
    <w:rsid w:val="00AF4029"/>
    <w:rsid w:val="00B00ACA"/>
    <w:rsid w:val="00B0142B"/>
    <w:rsid w:val="00B10BAD"/>
    <w:rsid w:val="00B60D20"/>
    <w:rsid w:val="00B62C7B"/>
    <w:rsid w:val="00B83541"/>
    <w:rsid w:val="00BA5BC9"/>
    <w:rsid w:val="00BC0322"/>
    <w:rsid w:val="00BD558A"/>
    <w:rsid w:val="00BE2621"/>
    <w:rsid w:val="00C012FC"/>
    <w:rsid w:val="00C0346A"/>
    <w:rsid w:val="00C04CDD"/>
    <w:rsid w:val="00C06117"/>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F4201"/>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65C6A"/>
    <w:rsid w:val="00F7303D"/>
    <w:rsid w:val="00F84AD3"/>
    <w:rsid w:val="00F90FE2"/>
    <w:rsid w:val="00FA1F04"/>
    <w:rsid w:val="00FC1EE8"/>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4:docId w14:val="018D0CB4"/>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Administrator</cp:lastModifiedBy>
  <cp:revision>11</cp:revision>
  <cp:lastPrinted>2025-05-05T07:38:00Z</cp:lastPrinted>
  <dcterms:created xsi:type="dcterms:W3CDTF">2026-05-14T02:24:00Z</dcterms:created>
  <dcterms:modified xsi:type="dcterms:W3CDTF">2026-06-30T09:29:00Z</dcterms:modified>
</cp:coreProperties>
</file>